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4F" w:rsidRDefault="00713D4F" w:rsidP="00713D4F">
      <w:pPr>
        <w:spacing w:line="360" w:lineRule="auto"/>
        <w:rPr>
          <w:rFonts w:ascii="Times New Roman" w:hAnsi="Times New Roman"/>
          <w:sz w:val="24"/>
          <w:szCs w:val="24"/>
        </w:rPr>
      </w:pPr>
      <w:r w:rsidRPr="00B41AEE">
        <w:rPr>
          <w:rFonts w:ascii="Times New Roman" w:hAnsi="Times New Roman"/>
          <w:sz w:val="24"/>
          <w:szCs w:val="24"/>
        </w:rPr>
        <w:t>Szkoła Podstawowa nr 11 w Przemyślu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Przemyśl 17.05.2017r.</w:t>
      </w:r>
    </w:p>
    <w:p w:rsidR="00713D4F" w:rsidRDefault="00713D4F" w:rsidP="00713D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Władycze 5, </w:t>
      </w:r>
      <w:r>
        <w:rPr>
          <w:rFonts w:ascii="Times New Roman" w:hAnsi="Times New Roman"/>
          <w:sz w:val="24"/>
          <w:szCs w:val="24"/>
        </w:rPr>
        <w:br/>
        <w:t xml:space="preserve">37-700 Przemyśl </w:t>
      </w:r>
    </w:p>
    <w:p w:rsidR="00713D4F" w:rsidRDefault="00713D4F" w:rsidP="00713D4F">
      <w:pPr>
        <w:jc w:val="center"/>
        <w:rPr>
          <w:rFonts w:asciiTheme="minorHAnsi" w:hAnsiTheme="minorHAnsi"/>
          <w:sz w:val="28"/>
          <w:szCs w:val="28"/>
        </w:rPr>
      </w:pPr>
    </w:p>
    <w:p w:rsidR="007A486D" w:rsidRDefault="00713D4F" w:rsidP="00713D4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Rodziców przy Szkole Podstawowej nr 11 w Przemyślu</w:t>
      </w:r>
    </w:p>
    <w:p w:rsidR="00713D4F" w:rsidRDefault="00713D4F" w:rsidP="00713D4F">
      <w:pPr>
        <w:jc w:val="center"/>
        <w:rPr>
          <w:rFonts w:asciiTheme="minorHAnsi" w:hAnsiTheme="minorHAnsi"/>
          <w:sz w:val="28"/>
          <w:szCs w:val="28"/>
        </w:rPr>
      </w:pPr>
    </w:p>
    <w:p w:rsidR="00713D4F" w:rsidRDefault="00713D4F" w:rsidP="00713D4F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713D4F">
        <w:rPr>
          <w:rFonts w:asciiTheme="minorHAnsi" w:hAnsiTheme="minorHAnsi"/>
          <w:b w:val="0"/>
          <w:sz w:val="28"/>
          <w:szCs w:val="28"/>
        </w:rPr>
        <w:t xml:space="preserve">Biblioteka szkolna zwraca się z prośbą o </w:t>
      </w:r>
      <w:r>
        <w:rPr>
          <w:rFonts w:asciiTheme="minorHAnsi" w:hAnsiTheme="minorHAnsi"/>
          <w:b w:val="0"/>
          <w:sz w:val="28"/>
          <w:szCs w:val="28"/>
        </w:rPr>
        <w:t>zapoznanie się i naniesienie ew. uwag na liście książek, które zamierzamy zakupić w ramach programu wspierania rozwoju czytelnictwa.</w:t>
      </w:r>
    </w:p>
    <w:p w:rsidR="00713D4F" w:rsidRDefault="00713D4F" w:rsidP="00713D4F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3357"/>
        <w:gridCol w:w="5975"/>
      </w:tblGrid>
      <w:tr w:rsidR="00713D4F" w:rsidRPr="00713D4F" w:rsidTr="00713D4F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l. 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AUTOR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TYTUŁ</w:t>
            </w:r>
          </w:p>
        </w:tc>
      </w:tr>
      <w:tr w:rsidR="00713D4F" w:rsidRPr="00713D4F" w:rsidTr="00713D4F">
        <w:trPr>
          <w:trHeight w:val="2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hyperlink r:id="rId5" w:tooltip="Preussler Otfried - wszystkie produkty" w:history="1">
              <w:r w:rsidR="00713D4F" w:rsidRPr="00C846E4">
                <w:rPr>
                  <w:rStyle w:val="Hipercze"/>
                  <w:rFonts w:asciiTheme="minorHAnsi" w:hAnsiTheme="minorHAnsi" w:cs="Arial"/>
                  <w:i/>
                  <w:color w:val="auto"/>
                  <w:sz w:val="24"/>
                  <w:szCs w:val="24"/>
                  <w:u w:val="none"/>
                </w:rPr>
                <w:t>Preussler Otfried</w:t>
              </w:r>
            </w:hyperlink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Malutka czarownica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Oleksik K.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Czarownica znad Bełdan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Brzechwa J..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Brzechwa dzieciom 25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Tuwim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Wiersze dla dzieci 25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Jędrzejewska - Wróbel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Królewna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Chotomska W.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Pięciopsiaczki 2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Kruger M.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Karolcia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Porazińska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Nasza mama czarodziejka – 4 szt.</w:t>
            </w:r>
          </w:p>
        </w:tc>
      </w:tr>
      <w:tr w:rsidR="00713D4F" w:rsidRPr="00713D4F" w:rsidTr="00713D4F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Porazińska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Szewczyk Dratewka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Lindgren A.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Dzieci z Bullerbyn- 4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Jaworczakowa M.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Oto jest Kasia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Lofting 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Doktor Dolittle i jego zwierzęta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Michałkow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Nie płacz koziołku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Bahdaj A.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Pilot i ja – 4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Grabowski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Czarna owieczka – 4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Januszewska 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Kopciuszek – 4 szt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Janczarski C.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Jak Wojtek został strażakiem – 4 szt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Kownacka M.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Plastusiowy pamiętnik – 4 szt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Chotomska W.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Legendy polskie – 6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Canfield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Balsam dla duszy dziecka czyli …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Ferrero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Przypowieści i opowiadania dla szkoły …</w:t>
            </w:r>
          </w:p>
        </w:tc>
      </w:tr>
      <w:tr w:rsidR="00713D4F" w:rsidRPr="00713D4F" w:rsidTr="00713D4F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Friebel V.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Klucz w małe ręce …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Kamiński W.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Opowiedz mi coś! …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Keyserlingk L.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Opowieści przeciw lękom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Keyserlingk L.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Nowe korzenie dla małych ludzi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Keyserlingk L.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I nagle zrobiło się cicho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Pearson C.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Nasz wewnętrzny bohater …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spacing w:before="100" w:beforeAutospacing="1" w:after="100" w:afterAutospacing="1"/>
              <w:outlineLvl w:val="0"/>
              <w:rPr>
                <w:rFonts w:asciiTheme="minorHAnsi" w:hAnsiTheme="minorHAnsi" w:cs="Arial"/>
                <w:bCs/>
                <w:i/>
                <w:kern w:val="36"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bCs/>
                <w:i/>
                <w:kern w:val="36"/>
                <w:sz w:val="24"/>
                <w:szCs w:val="24"/>
              </w:rPr>
              <w:t>Webb Holly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 Wszystkie książki autorki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29.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702" w:type="dxa"/>
              <w:tblCellSpacing w:w="15" w:type="dxa"/>
              <w:tblLook w:val="04A0"/>
            </w:tblPr>
            <w:tblGrid>
              <w:gridCol w:w="81"/>
              <w:gridCol w:w="1833"/>
            </w:tblGrid>
            <w:tr w:rsidR="00713D4F" w:rsidRPr="00C846E4" w:rsidTr="00954FEA">
              <w:trPr>
                <w:trHeight w:val="54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D4F" w:rsidRPr="00C846E4" w:rsidRDefault="00713D4F" w:rsidP="00954FEA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13D4F" w:rsidRPr="00C846E4" w:rsidRDefault="009E7B0E" w:rsidP="00954FEA">
                  <w:pPr>
                    <w:rPr>
                      <w:rFonts w:asciiTheme="minorHAnsi" w:hAnsiTheme="minorHAnsi" w:cs="Arial"/>
                      <w:i/>
                      <w:sz w:val="24"/>
                      <w:szCs w:val="24"/>
                    </w:rPr>
                  </w:pPr>
                  <w:hyperlink r:id="rId6" w:history="1">
                    <w:r w:rsidR="00713D4F" w:rsidRPr="00C846E4">
                      <w:rPr>
                        <w:rStyle w:val="Hipercze"/>
                        <w:rFonts w:asciiTheme="minorHAnsi" w:hAnsiTheme="minorHAnsi" w:cs="Arial"/>
                        <w:i/>
                        <w:color w:val="auto"/>
                        <w:sz w:val="24"/>
                        <w:szCs w:val="24"/>
                        <w:u w:val="none"/>
                      </w:rPr>
                      <w:t>Maleszka Andrzej</w:t>
                    </w:r>
                  </w:hyperlink>
                </w:p>
              </w:tc>
            </w:tr>
          </w:tbl>
          <w:p w:rsidR="00713D4F" w:rsidRPr="00C846E4" w:rsidRDefault="00713D4F" w:rsidP="00954FEA">
            <w:pPr>
              <w:spacing w:before="100" w:beforeAutospacing="1" w:after="100" w:afterAutospacing="1"/>
              <w:outlineLvl w:val="0"/>
              <w:rPr>
                <w:rFonts w:asciiTheme="minorHAnsi" w:hAnsiTheme="minorHAnsi" w:cs="Arial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Książki z serii – Magiczne drzewo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Kosmowska Barbara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Tru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McDonald M.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Hania Humorek – wszystkie części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Andersen H. Ch.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Baśnie – 10 zstuk 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Cichoń W.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Cukierku, ty łobuzie ! – 4 szt.</w:t>
            </w:r>
          </w:p>
        </w:tc>
      </w:tr>
      <w:tr w:rsidR="00713D4F" w:rsidRPr="00713D4F" w:rsidTr="00713D4F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Frączak A.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Rany Julek. Otym jak Julian Tuwim został poetą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35.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Jaworczakowa M.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Oto jest Kasia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Kasdepke G.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Detektyw Pozytywka – cała seria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Kołakowski L.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Kto z was chciałby rozweselić pechowego nosorożca 2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Kosmowska B.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Dziewczynka z parku – 2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39.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Pałasz M.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Sposób na Elfa – 2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Papuzińska J.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Asiunia – 2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Pisarski R.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O psie, który jeździł koleją – 10 szt.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Porazińska J.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Pamiętnik czarnego noska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Terlikowska M.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Drzewo do samego nieba – 2 szt.</w:t>
            </w:r>
          </w:p>
        </w:tc>
      </w:tr>
      <w:tr w:rsidR="00713D4F" w:rsidRPr="00713D4F" w:rsidTr="00713D4F">
        <w:trPr>
          <w:trHeight w:val="2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Parlak D.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Kapelusz Pani Wrony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Tylicka B.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O krakowskich psach i kleparskich kotach. Polskie miasta w baśniach i legendach</w:t>
            </w:r>
          </w:p>
        </w:tc>
      </w:tr>
      <w:tr w:rsidR="00713D4F" w:rsidRPr="00713D4F" w:rsidTr="00713D4F">
        <w:trPr>
          <w:trHeight w:val="2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 xml:space="preserve">46.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Wawiłow D.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Najpiękniejsze wiersze – 2 szt.</w:t>
            </w:r>
          </w:p>
        </w:tc>
      </w:tr>
      <w:tr w:rsidR="00713D4F" w:rsidRPr="00713D4F" w:rsidTr="00713D4F">
        <w:trPr>
          <w:trHeight w:val="4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Wierzbicki Ł.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Afryka Kazika – 2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Wierzbicki Ł.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Dziadek i niedźwiadek – 2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49.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Poradniki o zwierzętach domowych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50..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Dahl R.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„Charlie i fabryka czekolady”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Dahl R.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„Wiedźmy”                                                                                                 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Dahl R.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„Wielkomilud”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Dahl R.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„Czarodziejski palec”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Dahl R.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 „Charlie i wielka szklana winda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Dahl R.                                                                              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„Danny mistrz świata”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Witek R.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„Klub latających ciotek”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Onichimowska A.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„Dzień czekolady”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Papuzińska M.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„Wszystko jest możliwe”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59.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José Mauro de Vasconcelos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„Moje drzewko pomarańczowe”                                                                    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Zarych E.      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 Baśnie o szczęściu, nieszczęściu i o tym co jest najważniejsze w życiu”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Czerwińska-Rygiel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„ Moja babcia kocha Chopina”                                                                                                                                                                          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Frey J.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„Maurycy w rozmiarze XXL”                                                                                                  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Ferrero B.                                                                                 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„Historie piękne”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64.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Stadtmuller E.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„Przypalona szarlotka”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Jeff Kinney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 „Dziennik cwaniaczka”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Chontilly L.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 Notatki nastolatki”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Olech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"Dynastia Miziołków”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Kosik Rafał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lang w:val="pl-PL"/>
              </w:rPr>
              <w:t>Cykl: Amelia i Kuba:</w:t>
            </w: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lang w:val="pl-PL"/>
              </w:rPr>
              <w:br/>
              <w:t>-</w:t>
            </w: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t>Tajemnica dębowej korony</w:t>
            </w: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br/>
              <w:t>- Stuoki Potwór</w:t>
            </w: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br/>
              <w:t>- Godzina duchów (3 części)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69.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Cheshire Simon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Jak zostać pisarzem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Beatty Robert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Serafina i czarny płaszcz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Socha Natasza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Zula i porwanie Kropka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Booth Anne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Dziewczyna z białym psem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Kitti Marko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Leszek Peszek  (2 części)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Kazdepke, Papuzińska, Wakuła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Czarownice są wśród nas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Kassjanowicz D.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Cześć, wilki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Mull Brandon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t>Cykl : „Baśniobór”</w:t>
            </w: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br/>
              <w:t>i cykl : „Pięć Królestw”</w:t>
            </w: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br/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 xml:space="preserve">Piwkowska A.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color w:val="4F4F4F"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  <w:lang w:val="pl-PL"/>
              </w:rPr>
              <w:t>Franciszka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Wg Sapkowski A.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Wiedźmin – komiks:</w:t>
            </w:r>
          </w:p>
          <w:p w:rsidR="00713D4F" w:rsidRPr="00C846E4" w:rsidRDefault="00713D4F" w:rsidP="00713D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76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Droga bez powrotu</w:t>
            </w:r>
          </w:p>
          <w:p w:rsidR="00713D4F" w:rsidRPr="00C846E4" w:rsidRDefault="00713D4F" w:rsidP="00713D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76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Zdrada</w:t>
            </w:r>
          </w:p>
          <w:p w:rsidR="00713D4F" w:rsidRPr="00C846E4" w:rsidRDefault="00713D4F" w:rsidP="00713D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76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Geralt</w:t>
            </w:r>
          </w:p>
          <w:p w:rsidR="00713D4F" w:rsidRPr="00C846E4" w:rsidRDefault="00713D4F" w:rsidP="00713D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76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Mniejsze Zło</w:t>
            </w:r>
          </w:p>
          <w:p w:rsidR="00713D4F" w:rsidRPr="00C846E4" w:rsidRDefault="00713D4F" w:rsidP="00713D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76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Ostatnie życzenie</w:t>
            </w:r>
          </w:p>
          <w:p w:rsidR="00713D4F" w:rsidRPr="00C846E4" w:rsidRDefault="00713D4F" w:rsidP="00713D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76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Granica możliwości</w:t>
            </w:r>
          </w:p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79.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Bardijewska Liliana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color w:val="4F4F4F"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O czym szumią muszle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Mortka Marcin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Seria o wikingu Tappim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81.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Szestak K.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Szary domek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Piątkowska Renata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7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Która to Malala?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Alemagna Beatrice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8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Pięciu Nieudanych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Šrut Pavel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9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Niedoparki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Czerwińska-Rydel Anna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10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Jak rumianek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Zarawska Patrycja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11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Benek i Spółka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Wicha Marcin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i/>
                <w:sz w:val="24"/>
                <w:szCs w:val="24"/>
                <w:lang w:val="pl-PL"/>
              </w:rPr>
            </w:pPr>
            <w:r w:rsidRPr="00C846E4">
              <w:rPr>
                <w:rStyle w:val="Pogrubienie"/>
                <w:rFonts w:asciiTheme="minorHAnsi" w:eastAsiaTheme="majorEastAsia" w:hAnsiTheme="minorHAnsi" w:cs="Arial"/>
                <w:i/>
                <w:sz w:val="24"/>
                <w:szCs w:val="24"/>
                <w:shd w:val="clear" w:color="auto" w:fill="FFFFFF"/>
                <w:lang w:val="pl-PL"/>
              </w:rPr>
              <w:t>Bolek i Lolek:</w:t>
            </w:r>
            <w:r w:rsidRPr="00C846E4">
              <w:rPr>
                <w:rStyle w:val="apple-converted-space"/>
                <w:rFonts w:asciiTheme="minorHAnsi" w:eastAsiaTheme="majorEastAsia" w:hAnsiTheme="minorHAnsi" w:cs="Arial"/>
                <w:i/>
                <w:sz w:val="24"/>
                <w:szCs w:val="24"/>
                <w:shd w:val="clear" w:color="auto" w:fill="FFFFFF"/>
                <w:lang w:val="pl-PL"/>
              </w:rPr>
              <w:t> </w:t>
            </w:r>
            <w:hyperlink r:id="rId12" w:tgtFrame="_blank" w:history="1">
              <w:r w:rsidRPr="00C846E4">
                <w:rPr>
                  <w:rStyle w:val="Hipercze"/>
                  <w:rFonts w:asciiTheme="minorHAnsi" w:eastAsiaTheme="majorEastAsia" w:hAnsiTheme="minorHAnsi" w:cs="Arial"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>Genialni detektywi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Witek Rafał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i/>
                <w:sz w:val="24"/>
                <w:szCs w:val="24"/>
                <w:lang w:val="pl-PL"/>
              </w:rPr>
            </w:pPr>
            <w:r w:rsidRPr="00C846E4">
              <w:rPr>
                <w:rStyle w:val="Pogrubienie"/>
                <w:rFonts w:asciiTheme="minorHAnsi" w:eastAsiaTheme="majorEastAsia" w:hAnsiTheme="minorHAnsi" w:cs="Arial"/>
                <w:i/>
                <w:sz w:val="24"/>
                <w:szCs w:val="24"/>
                <w:shd w:val="clear" w:color="auto" w:fill="FFFFFF"/>
                <w:lang w:val="pl-PL"/>
              </w:rPr>
              <w:t>Bolek i Lolek:</w:t>
            </w:r>
            <w:r w:rsidRPr="00C846E4">
              <w:rPr>
                <w:rStyle w:val="apple-converted-space"/>
                <w:rFonts w:asciiTheme="minorHAnsi" w:eastAsiaTheme="majorEastAsia" w:hAnsiTheme="minorHAnsi" w:cs="Arial"/>
                <w:i/>
                <w:sz w:val="24"/>
                <w:szCs w:val="24"/>
                <w:shd w:val="clear" w:color="auto" w:fill="FFFFFF"/>
                <w:lang w:val="pl-PL"/>
              </w:rPr>
              <w:t> </w:t>
            </w:r>
            <w:hyperlink r:id="rId13" w:tgtFrame="_blank" w:history="1">
              <w:r w:rsidRPr="00C846E4">
                <w:rPr>
                  <w:rStyle w:val="Hipercze"/>
                  <w:rFonts w:asciiTheme="minorHAnsi" w:eastAsiaTheme="majorEastAsia" w:hAnsiTheme="minorHAnsi" w:cs="Arial"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>Szalony pościg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89.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Stark Ulf, Eriksson Eva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i/>
                <w:sz w:val="24"/>
                <w:szCs w:val="24"/>
                <w:lang w:val="pl-PL"/>
              </w:rPr>
            </w:pPr>
            <w:r w:rsidRPr="00C846E4">
              <w:rPr>
                <w:rStyle w:val="Pogrubienie"/>
                <w:rFonts w:asciiTheme="minorHAnsi" w:eastAsiaTheme="majorEastAsia" w:hAnsiTheme="minorHAnsi" w:cs="Arial"/>
                <w:i/>
                <w:sz w:val="24"/>
                <w:szCs w:val="24"/>
                <w:shd w:val="clear" w:color="auto" w:fill="FFFFFF"/>
                <w:lang w:val="pl-PL"/>
              </w:rPr>
              <w:t>Jak tata pokazał mi wszechświat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Nilsson Ulf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14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Kret sam na scenie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Heinlein Sylvia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hyperlink r:id="rId15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pl-PL"/>
                </w:rPr>
                <w:t>Różowe środy albo podróż z ciotką Huldą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  <w:shd w:val="clear" w:color="auto" w:fill="FFFFFF"/>
              </w:rPr>
              <w:t>Mielech A.U.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9E7B0E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hyperlink r:id="rId16" w:tgtFrame="_blank" w:history="1">
              <w:r w:rsidR="00713D4F" w:rsidRPr="00C846E4">
                <w:rPr>
                  <w:rStyle w:val="Hipercze"/>
                  <w:rFonts w:asciiTheme="minorHAnsi" w:eastAsiaTheme="majorEastAsia" w:hAnsiTheme="minorHAnsi" w:cs="Arial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Jaga Czekolada</w:t>
              </w:r>
            </w:hyperlink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Wilkoń Józef i Gil Piotr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Psie życie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Style w:val="apple-converted-space"/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Olech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Kto ty jesteś?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Niemierko Anna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Co drzemie w nas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Ignerska Marta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Dziewczynka z cienia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Chmielewska Iwona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Pamiętnik Blumki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Piątkowska Renata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</w:rPr>
              <w:t>Wszystkie moje mamy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99.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Kasdepke Grzegorz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  <w:lang w:val="pl-PL"/>
              </w:rPr>
              <w:t>Pestka, drops, cukierek. Liczby kultury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Ryrych Katarzyna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  <w:lang w:val="pl-PL"/>
              </w:rPr>
              <w:t xml:space="preserve">O Stephenie Hawkingu, Czarnej Dziurze </w:t>
            </w: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  <w:lang w:val="pl-PL"/>
              </w:rPr>
              <w:br/>
              <w:t>i myszach podpodłogowych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  <w:shd w:val="clear" w:color="auto" w:fill="FFFFFF"/>
              </w:rPr>
              <w:t>Majchrzak Beata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  <w:lang w:val="pl-PL"/>
              </w:rPr>
              <w:t xml:space="preserve">Opowieść o błękitnym psie, czyli </w:t>
            </w:r>
            <w:r w:rsidRPr="00C846E4">
              <w:rPr>
                <w:rFonts w:asciiTheme="minorHAnsi" w:eastAsiaTheme="majorEastAsia" w:hAnsiTheme="minorHAnsi"/>
                <w:b/>
                <w:i/>
                <w:sz w:val="24"/>
                <w:szCs w:val="24"/>
                <w:shd w:val="clear" w:color="auto" w:fill="FFFFFF"/>
                <w:lang w:val="pl-PL"/>
              </w:rPr>
              <w:br/>
              <w:t>o rzeczach trudnych dla dzieci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3D4F" w:rsidRPr="00C846E4" w:rsidRDefault="009E7B0E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hyperlink r:id="rId17" w:history="1">
              <w:r w:rsidR="00713D4F" w:rsidRPr="00C846E4">
                <w:rPr>
                  <w:rStyle w:val="Hipercze"/>
                  <w:rFonts w:asciiTheme="minorHAnsi" w:hAnsiTheme="minorHAnsi" w:cs="Arial"/>
                  <w:i/>
                  <w:color w:val="000000"/>
                  <w:sz w:val="24"/>
                  <w:szCs w:val="24"/>
                  <w:u w:val="none"/>
                  <w:shd w:val="clear" w:color="auto" w:fill="ECEFF4"/>
                </w:rPr>
                <w:t>Pennypacker Sara</w:t>
              </w:r>
            </w:hyperlink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</w:rPr>
              <w:t>Pax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Meredith Susan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t>Dojrzewanie – o czym dziewczynki muszą wiedzieć?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Meredith Susan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t xml:space="preserve">Dojrzewanie. Poradnik dla nastolatek </w:t>
            </w: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br/>
              <w:t>i nastolatków.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Widmark M., Willis 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pStyle w:val="Nagwek1"/>
              <w:shd w:val="clear" w:color="auto" w:fill="FFFFFF"/>
              <w:spacing w:before="44" w:after="131" w:line="240" w:lineRule="atLeast"/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</w:pPr>
            <w:r w:rsidRPr="00C846E4">
              <w:rPr>
                <w:rFonts w:asciiTheme="minorHAnsi" w:eastAsiaTheme="majorEastAsia" w:hAnsiTheme="minorHAnsi" w:cs="Arial"/>
                <w:b/>
                <w:i/>
                <w:sz w:val="24"/>
                <w:szCs w:val="24"/>
                <w:lang w:val="pl-PL"/>
              </w:rPr>
              <w:t>„Wakacje z Lassem i Mają”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Bahdaj Adam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„Kapelusz za 100 tysięcy”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Kipling J. R.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„Księga dżungli”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Makuszyński K.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„Szaleństwa panny Ewy”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109.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Dickens Ch.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„Opowieść wigilijna”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Paolini Ch.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„Eragon”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„Najstarszy”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„Brisingr”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„Dziedzictwo” T.1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„Dziedzictwo” T. 2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Lageerlof 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“Cudowna podróż”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Mickiewicz A.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“Pan Tadeusz”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De S-Exupery A.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“Mały książę”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Sienkiewicz 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“Quo vadis”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Sienkiewicz 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“Latarnik” – 30 szt. 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Kleinbaum N.H.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 xml:space="preserve">“Stowarzyszenie umarłych poetów” </w:t>
            </w:r>
            <w:r w:rsidRPr="00C846E4">
              <w:rPr>
                <w:rFonts w:asciiTheme="minorHAnsi" w:hAnsiTheme="minorHAnsi"/>
                <w:i/>
                <w:sz w:val="24"/>
                <w:szCs w:val="24"/>
              </w:rPr>
              <w:br/>
              <w:t>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Schmitt E.E.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„Oskar i pani Róża” – 30 szt.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Keyserlingk L.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Opowieści przeciw lękom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119.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Canfield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Balsam dla duszy dziecka czyli opowiadania o odwadze, nadziei i radości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Brett D.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 Bajki, które leczą” cz.1 i 2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Kołyszko W.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„Bawian, Cudanna i pułapki zazdrości”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Woydyłło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„Buty szczęścia”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Jodko-Kula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„Adam”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124.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Jodko-Kula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„Anka”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Zubrzycka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“Czy mogę pogłaskać psa?”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Tomaszewska J., Kołyszko W.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“Garść radości, szczypta złości”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Ostrowska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“Głupia jak wszyscy”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Borek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“Uciekinierka”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129.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Frey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“W ciemności: prawdziwa historia Leonii”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130.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Ostrowiecka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“Zła dziewczyna”</w:t>
            </w:r>
          </w:p>
        </w:tc>
      </w:tr>
      <w:tr w:rsidR="00713D4F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713D4F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13D4F">
              <w:rPr>
                <w:rFonts w:asciiTheme="minorHAnsi" w:hAnsiTheme="minorHAnsi" w:cs="Arial"/>
                <w:i/>
                <w:sz w:val="24"/>
                <w:szCs w:val="24"/>
              </w:rPr>
              <w:t>131.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4F" w:rsidRPr="00C846E4" w:rsidRDefault="00713D4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Waniek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4F" w:rsidRPr="00C846E4" w:rsidRDefault="00713D4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“Zośka”</w:t>
            </w:r>
          </w:p>
        </w:tc>
      </w:tr>
      <w:tr w:rsidR="00954FEA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17700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Rowling J.K.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Harry Potter i przeklęte dziecko</w:t>
            </w:r>
          </w:p>
        </w:tc>
      </w:tr>
      <w:tr w:rsidR="00954FEA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17700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Collins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Igrzyska śmierci</w:t>
            </w:r>
            <w:r w:rsidR="00917700" w:rsidRPr="00C846E4"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  <w:r w:rsidR="00917700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 xml:space="preserve">W pierścieniu ognia, </w:t>
            </w:r>
            <w:r w:rsidR="00917700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Kosogłos</w:t>
            </w:r>
          </w:p>
        </w:tc>
      </w:tr>
      <w:tr w:rsidR="00954FEA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Moccia F.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Trzy metry nad niebem</w:t>
            </w:r>
          </w:p>
        </w:tc>
      </w:tr>
      <w:tr w:rsidR="00954FEA" w:rsidRPr="00713D4F" w:rsidTr="00713D4F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Green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Papierowe miasta</w:t>
            </w:r>
            <w:r w:rsidR="00917700" w:rsidRPr="00C846E4"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  <w:r w:rsidR="00917700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Cudowne tu i teraz</w:t>
            </w:r>
            <w:r w:rsidR="00917700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Bardugo L.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Szóstka wron (trylogia)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Forman G.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Zostań, jeśli kochasz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Forman G.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Wróć, jeśli pamiętasz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139.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Bardugo L.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CE1658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Królestwo kanciarzy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Green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Gwiazd naszych wina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Moccia F.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Tylko ciebie chcę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54FEA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Fitzpatrick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Szeptem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54FEA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Fitzpatrick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Cisza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54FEA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Fitzpatrick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Crescendo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54FEA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Fitzpatrick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Finale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146.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Meyer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CE1658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Życie i śmierć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Gaarder J.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CE1658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Przepowiednia Dżokera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Cameron W. B.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CE1658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Był sobie pies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149.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E1658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Chandler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173D2F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Pocałunek anioła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Potęga miłości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Bratnie dusze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  <w:r w:rsidR="00CE1658" w:rsidRPr="00C846E4">
              <w:rPr>
                <w:rFonts w:asciiTheme="minorHAnsi" w:hAnsiTheme="minorHAnsi" w:cs="Arial"/>
                <w:i/>
                <w:sz w:val="24"/>
                <w:szCs w:val="24"/>
              </w:rPr>
              <w:t>Wieczna tęsknota</w:t>
            </w:r>
            <w:r w:rsidR="00CE1658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Ucieczka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  <w:r w:rsidR="00962E87" w:rsidRPr="00C846E4">
              <w:rPr>
                <w:rFonts w:asciiTheme="minorHAnsi" w:hAnsiTheme="minorHAnsi" w:cs="Arial"/>
                <w:i/>
                <w:sz w:val="24"/>
                <w:szCs w:val="24"/>
              </w:rPr>
              <w:t>Do końca świata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150.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173D2F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Hodgeman-Porter E.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62E87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Polyanna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962E87" w:rsidRDefault="00CE1658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151.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62E87" w:rsidP="00962E87">
            <w:pPr>
              <w:pStyle w:val="Nagwek6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846E4">
              <w:rPr>
                <w:rFonts w:asciiTheme="minorHAnsi" w:hAnsiTheme="minorHAnsi"/>
                <w:color w:val="auto"/>
                <w:sz w:val="24"/>
                <w:szCs w:val="24"/>
              </w:rPr>
              <w:t>Clare C.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62E87" w:rsidP="00962E87">
            <w:pPr>
              <w:ind w:left="1473" w:hanging="147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Dary Anioła – seria: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Miasto kości,</w:t>
            </w:r>
          </w:p>
          <w:p w:rsidR="00962E87" w:rsidRPr="00C846E4" w:rsidRDefault="00962E87" w:rsidP="00962E87">
            <w:pPr>
              <w:ind w:left="1473" w:hanging="147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 xml:space="preserve">                           Miasto popiołów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Miasto szkła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Miasto upadłych aniołów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Miasto zagubionych dusz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Miasto niebiańskiego ognia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CE1658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152.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C846E4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Collins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173D2F" w:rsidP="00173D2F">
            <w:pPr>
              <w:ind w:left="1473" w:hanging="147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Kroniki Podziemia – cykl: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Gregor i niedokończona przepowiednia,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Gregor i przepowiednia zagłady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Gregor i klątwa stałocieplnych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Gregor i tajemne znaki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Gregor i kod pazura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DD617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153.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917700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Riordan R.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917700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Percy Jackson i bogowie olimpijscy – cykl: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Złodziej pioruna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Morze potworów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Klątwa tytana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Bitwa w labiryncie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Ostatni olimpijczyk</w:t>
            </w:r>
            <w:r w:rsidR="003B1DB9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Greccy bogowie wg Percyego Jacksona</w:t>
            </w:r>
            <w:r w:rsidR="003B1DB9"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Greccy herosi wg Percyego Jacksona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DD617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154.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3B1DB9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Meyer S.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B9" w:rsidRPr="00C846E4" w:rsidRDefault="003B1DB9" w:rsidP="003B1DB9">
            <w:pPr>
              <w:pStyle w:val="Nagwek1"/>
              <w:rPr>
                <w:rFonts w:asciiTheme="minorHAnsi" w:hAnsiTheme="minorHAnsi"/>
                <w:b/>
                <w:sz w:val="24"/>
                <w:szCs w:val="24"/>
              </w:rPr>
            </w:pPr>
            <w:r w:rsidRPr="00C846E4">
              <w:rPr>
                <w:rFonts w:asciiTheme="minorHAnsi" w:hAnsiTheme="minorHAnsi"/>
                <w:b/>
                <w:sz w:val="24"/>
                <w:szCs w:val="24"/>
              </w:rPr>
              <w:t>Drugie życie Bree Tanner</w:t>
            </w:r>
          </w:p>
          <w:p w:rsidR="00954FEA" w:rsidRPr="00C846E4" w:rsidRDefault="00954FE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DD617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155.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8D3B2A" w:rsidP="00954FE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Garcia K., Stohl M.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8D3B2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Kroniki Obdarzonych – cykl: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Piękne istoty,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Istoty ciemności,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Istoty chaosu</w:t>
            </w:r>
          </w:p>
        </w:tc>
      </w:tr>
      <w:tr w:rsidR="00954FEA" w:rsidRPr="00713D4F" w:rsidTr="00954FEA">
        <w:trPr>
          <w:trHeight w:val="63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713D4F" w:rsidRDefault="00DD617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156.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FEA" w:rsidRPr="00C846E4" w:rsidRDefault="008D3B2A" w:rsidP="00DD617A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No</w:t>
            </w:r>
            <w:r w:rsidR="00DD617A" w:rsidRPr="00C846E4">
              <w:rPr>
                <w:rFonts w:asciiTheme="minorHAnsi" w:hAnsiTheme="minorHAnsi"/>
                <w:i/>
                <w:sz w:val="24"/>
                <w:szCs w:val="24"/>
              </w:rPr>
              <w:t>ë</w:t>
            </w:r>
            <w:r w:rsidRPr="00C846E4">
              <w:rPr>
                <w:rFonts w:asciiTheme="minorHAnsi" w:hAnsiTheme="minorHAnsi"/>
                <w:i/>
                <w:sz w:val="24"/>
                <w:szCs w:val="24"/>
              </w:rPr>
              <w:t>l A.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A" w:rsidRPr="00C846E4" w:rsidRDefault="008D3B2A" w:rsidP="00954FE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t>Nieśmiertelni – cykl: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Ever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Błękitna Godzina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W cieniu klątwy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Mroczny płomień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  <w:t>Nocna gwiazda</w:t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  <w:r w:rsidRPr="00C846E4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Na zawsze</w:t>
            </w:r>
          </w:p>
        </w:tc>
      </w:tr>
    </w:tbl>
    <w:p w:rsidR="00713D4F" w:rsidRPr="00713D4F" w:rsidRDefault="00713D4F" w:rsidP="00713D4F">
      <w:pPr>
        <w:ind w:firstLine="708"/>
        <w:jc w:val="both"/>
        <w:rPr>
          <w:rFonts w:asciiTheme="minorHAnsi" w:hAnsiTheme="minorHAnsi"/>
          <w:b w:val="0"/>
          <w:sz w:val="24"/>
          <w:szCs w:val="24"/>
        </w:rPr>
      </w:pPr>
    </w:p>
    <w:sectPr w:rsidR="00713D4F" w:rsidRPr="00713D4F" w:rsidSect="00713D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C95"/>
    <w:multiLevelType w:val="multilevel"/>
    <w:tmpl w:val="8978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D4F"/>
    <w:rsid w:val="00173D2F"/>
    <w:rsid w:val="00292D14"/>
    <w:rsid w:val="003B1DB9"/>
    <w:rsid w:val="00713D4F"/>
    <w:rsid w:val="007A486D"/>
    <w:rsid w:val="008D3B2A"/>
    <w:rsid w:val="00917700"/>
    <w:rsid w:val="00954FEA"/>
    <w:rsid w:val="00962E87"/>
    <w:rsid w:val="009E7B0E"/>
    <w:rsid w:val="00C846E4"/>
    <w:rsid w:val="00CE1658"/>
    <w:rsid w:val="00DB7135"/>
    <w:rsid w:val="00DD525E"/>
    <w:rsid w:val="00DD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D4F"/>
    <w:pPr>
      <w:spacing w:after="0" w:line="240" w:lineRule="auto"/>
    </w:pPr>
    <w:rPr>
      <w:rFonts w:ascii="Comic Sans MS" w:eastAsia="Times New Roman" w:hAnsi="Comic Sans MS" w:cs="Times New Roman"/>
      <w:b/>
      <w:sz w:val="48"/>
      <w:szCs w:val="4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D4F"/>
    <w:pPr>
      <w:spacing w:before="480" w:line="276" w:lineRule="auto"/>
      <w:contextualSpacing/>
      <w:outlineLvl w:val="0"/>
    </w:pPr>
    <w:rPr>
      <w:rFonts w:asciiTheme="majorHAnsi" w:hAnsiTheme="majorHAnsi"/>
      <w:b w:val="0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E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2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E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2E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62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D4F"/>
    <w:rPr>
      <w:rFonts w:asciiTheme="majorHAnsi" w:eastAsia="Times New Roman" w:hAnsiTheme="majorHAnsi" w:cs="Times New Roman"/>
      <w:smallCaps/>
      <w:spacing w:val="5"/>
      <w:sz w:val="36"/>
      <w:szCs w:val="36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713D4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13D4F"/>
  </w:style>
  <w:style w:type="character" w:styleId="Pogrubienie">
    <w:name w:val="Strong"/>
    <w:basedOn w:val="Domylnaczcionkaakapitu"/>
    <w:uiPriority w:val="22"/>
    <w:qFormat/>
    <w:rsid w:val="00713D4F"/>
    <w:rPr>
      <w:b/>
      <w:bCs/>
    </w:rPr>
  </w:style>
  <w:style w:type="paragraph" w:styleId="Bezodstpw">
    <w:name w:val="No Spacing"/>
    <w:uiPriority w:val="1"/>
    <w:qFormat/>
    <w:rsid w:val="00962E87"/>
    <w:pPr>
      <w:spacing w:after="0" w:line="240" w:lineRule="auto"/>
    </w:pPr>
    <w:rPr>
      <w:rFonts w:ascii="Comic Sans MS" w:eastAsia="Times New Roman" w:hAnsi="Comic Sans MS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E8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2E87"/>
    <w:rPr>
      <w:rFonts w:asciiTheme="majorHAnsi" w:eastAsiaTheme="majorEastAsia" w:hAnsiTheme="majorHAnsi" w:cstheme="majorBidi"/>
      <w:bCs/>
      <w:color w:val="4F81BD" w:themeColor="accent1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2E87"/>
    <w:rPr>
      <w:rFonts w:asciiTheme="majorHAnsi" w:eastAsiaTheme="majorEastAsia" w:hAnsiTheme="majorHAnsi" w:cstheme="majorBidi"/>
      <w:bCs/>
      <w:i/>
      <w:iCs/>
      <w:color w:val="4F81BD" w:themeColor="accent1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62E87"/>
    <w:rPr>
      <w:rFonts w:asciiTheme="majorHAnsi" w:eastAsiaTheme="majorEastAsia" w:hAnsiTheme="majorHAnsi" w:cstheme="majorBidi"/>
      <w:b/>
      <w:color w:val="243F60" w:themeColor="accent1" w:themeShade="7F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62E87"/>
    <w:rPr>
      <w:rFonts w:asciiTheme="majorHAnsi" w:eastAsiaTheme="majorEastAsia" w:hAnsiTheme="majorHAnsi" w:cstheme="majorBidi"/>
      <w:b/>
      <w:i/>
      <w:iCs/>
      <w:color w:val="243F60" w:themeColor="accent1" w:themeShade="7F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kar.pl/pieciu-nieudanych?aff=tfwb" TargetMode="External"/><Relationship Id="rId13" Type="http://schemas.openxmlformats.org/officeDocument/2006/relationships/hyperlink" Target="http://selkar.pl/bolek-i-lolek-szalony-poscig?aff=tfw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kar.pl/ktora-to-malala?aff=tfwb" TargetMode="External"/><Relationship Id="rId12" Type="http://schemas.openxmlformats.org/officeDocument/2006/relationships/hyperlink" Target="http://selkar.pl/bolek-i-lolek-genialni-detektywi?aff=tfwb" TargetMode="External"/><Relationship Id="rId17" Type="http://schemas.openxmlformats.org/officeDocument/2006/relationships/hyperlink" Target="http://www.empik.com/szukaj/produkt?author=Pennypacker+Sara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kar.pl/jaga-czekolada-i-baszta-czarownic?aff=tfw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mpik.com/szukaj/produkt?author=Maleszka+Andrzej" TargetMode="External"/><Relationship Id="rId11" Type="http://schemas.openxmlformats.org/officeDocument/2006/relationships/hyperlink" Target="http://selkar.pl/benek-i-spolka?aff=tfwb" TargetMode="External"/><Relationship Id="rId5" Type="http://schemas.openxmlformats.org/officeDocument/2006/relationships/hyperlink" Target="http://www.empik.com/szukaj/produkt?author=Preussler+Otfried" TargetMode="External"/><Relationship Id="rId15" Type="http://schemas.openxmlformats.org/officeDocument/2006/relationships/hyperlink" Target="http://selkar.pl/rozowe-srody?aff=tfwb" TargetMode="External"/><Relationship Id="rId10" Type="http://schemas.openxmlformats.org/officeDocument/2006/relationships/hyperlink" Target="http://selkar.pl/jak-rumianek?aff=tfw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lkar.pl/niedoparki?aff=tfwb" TargetMode="External"/><Relationship Id="rId14" Type="http://schemas.openxmlformats.org/officeDocument/2006/relationships/hyperlink" Target="http://selkar.pl/kret-sam-na-scenie?aff=tfw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</dc:creator>
  <cp:keywords/>
  <dc:description/>
  <cp:lastModifiedBy>SP11</cp:lastModifiedBy>
  <cp:revision>4</cp:revision>
  <cp:lastPrinted>2017-05-17T09:54:00Z</cp:lastPrinted>
  <dcterms:created xsi:type="dcterms:W3CDTF">2017-05-16T07:20:00Z</dcterms:created>
  <dcterms:modified xsi:type="dcterms:W3CDTF">2017-05-17T09:54:00Z</dcterms:modified>
</cp:coreProperties>
</file>